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BA" w:rsidRDefault="000859BA" w:rsidP="000859BA">
      <w:pPr>
        <w:pStyle w:val="a3"/>
      </w:pPr>
      <w:r>
        <w:t>Программа «Мастерок» 1-4 классы разработана в соответствии с требованиями Федерального государственного стандарта начального общего образования.</w:t>
      </w:r>
    </w:p>
    <w:p w:rsidR="000859BA" w:rsidRDefault="000859BA" w:rsidP="000859BA">
      <w:pPr>
        <w:pStyle w:val="a3"/>
      </w:pPr>
      <w:r>
        <w:t>В настоящее время возникла необходимость включения во внеурочную работу по технологии всех учащихся. Это обусловлено повышением интереса учащихся к школьному курсу. Внеурочная деятельность по технологии – органичная часть учебного процесса, она дополняет, развивает и углубляет его.</w:t>
      </w:r>
    </w:p>
    <w:p w:rsidR="000859BA" w:rsidRDefault="000859BA" w:rsidP="000859BA">
      <w:pPr>
        <w:pStyle w:val="a3"/>
      </w:pPr>
      <w:r>
        <w:t>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:rsidR="000859BA" w:rsidRDefault="000859BA" w:rsidP="000859BA">
      <w:pPr>
        <w:pStyle w:val="a3"/>
      </w:pPr>
      <w:r>
        <w:t>             Цель  программы:  развивать творческие способности младших школьников,  эстетический вкус, детское сплочение коллектива через воспитание трудолюбия, усидчивости, терпеливости, взаимопомощи, взаимовыручки; обеспечить  дополнительные знания по трудовому обучению; воспитывать интерес к искусству, наблюдательности, интерес познания нового и понимания прекрасного.</w:t>
      </w:r>
    </w:p>
    <w:p w:rsidR="000859BA" w:rsidRDefault="000859BA" w:rsidP="000859BA">
      <w:pPr>
        <w:pStyle w:val="a3"/>
      </w:pPr>
      <w:r>
        <w:t>Цели будут достигнуты при условии «Я хочу это сделать сам». Девизом внеурочной деятельности по трудовому обучению  является:</w:t>
      </w:r>
    </w:p>
    <w:p w:rsidR="000859BA" w:rsidRDefault="000859BA" w:rsidP="000859BA">
      <w:pPr>
        <w:pStyle w:val="a3"/>
      </w:pPr>
      <w:r>
        <w:t>                 Я слышу –  и не забываю,</w:t>
      </w:r>
    </w:p>
    <w:p w:rsidR="000859BA" w:rsidRDefault="000859BA" w:rsidP="000859BA">
      <w:pPr>
        <w:pStyle w:val="a3"/>
      </w:pPr>
      <w:r>
        <w:t>                 Я вижу -  и запоминаю,</w:t>
      </w:r>
    </w:p>
    <w:p w:rsidR="000859BA" w:rsidRDefault="000859BA" w:rsidP="000859BA">
      <w:pPr>
        <w:pStyle w:val="a3"/>
      </w:pPr>
      <w:r>
        <w:t>                 Я делаю – и понимаю.</w:t>
      </w:r>
    </w:p>
    <w:p w:rsidR="000859BA" w:rsidRDefault="000859BA" w:rsidP="000859BA">
      <w:pPr>
        <w:pStyle w:val="a3"/>
      </w:pPr>
      <w:r>
        <w:t>Основные задачи программы:</w:t>
      </w:r>
    </w:p>
    <w:p w:rsidR="000859BA" w:rsidRDefault="000859BA" w:rsidP="000859BA">
      <w:pPr>
        <w:pStyle w:val="a3"/>
      </w:pPr>
      <w:r>
        <w:t xml:space="preserve">- </w:t>
      </w:r>
      <w:proofErr w:type="gramStart"/>
      <w:r>
        <w:t>обучающая</w:t>
      </w:r>
      <w:proofErr w:type="gramEnd"/>
      <w:r>
        <w:t>: формировать необходимые знания о роли трудовой деятельности человека в преобразовании окружающего мира, первоначальных представлений о мире профессий; овладеть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0859BA" w:rsidRDefault="000859BA" w:rsidP="000859BA">
      <w:pPr>
        <w:pStyle w:val="a3"/>
      </w:pPr>
      <w:r>
        <w:t xml:space="preserve">- </w:t>
      </w:r>
      <w:proofErr w:type="gramStart"/>
      <w:r>
        <w:t>развивающая</w:t>
      </w:r>
      <w:proofErr w:type="gramEnd"/>
      <w:r>
        <w:t xml:space="preserve">: способствовать всестороннему развитию и раскрытию творческого потенциала, </w:t>
      </w:r>
      <w:proofErr w:type="spellStart"/>
      <w:r>
        <w:t>сенсорики</w:t>
      </w:r>
      <w:proofErr w:type="spellEnd"/>
      <w: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0859BA" w:rsidRDefault="000859BA" w:rsidP="000859BA">
      <w:pPr>
        <w:pStyle w:val="a3"/>
      </w:pPr>
      <w:r>
        <w:t xml:space="preserve">- </w:t>
      </w:r>
      <w:proofErr w:type="gramStart"/>
      <w:r>
        <w:t>воспитательная</w:t>
      </w:r>
      <w:proofErr w:type="gramEnd"/>
      <w:r>
        <w:t>: способствовать развитию эстетического чувства и художественного вкуса, трудолюбия, уважительного отношения к людям и результатам их труда, интереса к информационной  и коммуникационной деятельности; практическое применение правил сотрудничества в коллективной деятельности.</w:t>
      </w:r>
    </w:p>
    <w:p w:rsidR="000859BA" w:rsidRDefault="000859BA" w:rsidP="000859BA">
      <w:pPr>
        <w:pStyle w:val="a3"/>
      </w:pPr>
      <w:r>
        <w:t>Программа «Мастерок» 1-4 классы разработана в соответствии с требованиями Федерального государственного стандарта начального общего образования.</w:t>
      </w:r>
    </w:p>
    <w:p w:rsidR="000859BA" w:rsidRDefault="000859BA" w:rsidP="000859BA">
      <w:pPr>
        <w:pStyle w:val="a3"/>
      </w:pPr>
      <w:r>
        <w:lastRenderedPageBreak/>
        <w:t>В настоящее время возникла необходимость включения во внеурочную работу по технологии всех учащихся. Это обусловлено повышением интереса учащихся к школьному курсу. Внеурочная деятельность по технологии – органичная часть учебного процесса, она дополняет, развивает и углубляет его.</w:t>
      </w:r>
    </w:p>
    <w:p w:rsidR="000859BA" w:rsidRDefault="000859BA" w:rsidP="000859BA">
      <w:pPr>
        <w:pStyle w:val="a3"/>
      </w:pPr>
      <w:r>
        <w:t>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:rsidR="000859BA" w:rsidRDefault="000859BA" w:rsidP="000859BA">
      <w:pPr>
        <w:pStyle w:val="a3"/>
      </w:pPr>
      <w:r>
        <w:t>             Цель  программы:  развивать творческие способности младших школьников,  эстетический вкус, детское сплочение коллектива через воспитание трудолюбия, усидчивости, терпеливости, взаимопомощи, взаимовыручки; обеспечить  дополнительные знания по трудовому обучению; воспитывать интерес к искусству, наблюдательности, интерес познания нового и понимания прекрасного.</w:t>
      </w:r>
    </w:p>
    <w:p w:rsidR="000859BA" w:rsidRDefault="000859BA" w:rsidP="000859BA">
      <w:pPr>
        <w:pStyle w:val="a3"/>
      </w:pPr>
      <w:r>
        <w:t>Цели будут достигнуты при условии «Я хочу это сделать сам». Девизом внеурочной деятельности по трудовому обучению  является:</w:t>
      </w:r>
    </w:p>
    <w:p w:rsidR="000859BA" w:rsidRDefault="000859BA" w:rsidP="000859BA">
      <w:pPr>
        <w:pStyle w:val="a3"/>
      </w:pPr>
      <w:r>
        <w:t>                 Я слышу –  и не забываю,</w:t>
      </w:r>
    </w:p>
    <w:p w:rsidR="000859BA" w:rsidRDefault="000859BA" w:rsidP="000859BA">
      <w:pPr>
        <w:pStyle w:val="a3"/>
      </w:pPr>
      <w:r>
        <w:t>                 Я вижу -  и запоминаю,</w:t>
      </w:r>
    </w:p>
    <w:p w:rsidR="000859BA" w:rsidRDefault="000859BA" w:rsidP="000859BA">
      <w:pPr>
        <w:pStyle w:val="a3"/>
      </w:pPr>
      <w:r>
        <w:t>                 Я делаю – и понимаю.</w:t>
      </w:r>
    </w:p>
    <w:p w:rsidR="000859BA" w:rsidRDefault="000859BA" w:rsidP="000859BA">
      <w:pPr>
        <w:pStyle w:val="a3"/>
      </w:pPr>
      <w:r>
        <w:t>Основные задачи программы:</w:t>
      </w:r>
    </w:p>
    <w:p w:rsidR="000859BA" w:rsidRDefault="000859BA" w:rsidP="000859BA">
      <w:pPr>
        <w:pStyle w:val="a3"/>
      </w:pPr>
      <w:r>
        <w:t xml:space="preserve">- </w:t>
      </w:r>
      <w:proofErr w:type="gramStart"/>
      <w:r>
        <w:t>обучающая</w:t>
      </w:r>
      <w:proofErr w:type="gramEnd"/>
      <w:r>
        <w:t>: формировать необходимые знания о роли трудовой деятельности человека в преобразовании окружающего мира, первоначальных представлений о мире профессий; овладеть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0859BA" w:rsidRDefault="000859BA" w:rsidP="000859BA">
      <w:pPr>
        <w:pStyle w:val="a3"/>
      </w:pPr>
      <w:r>
        <w:t xml:space="preserve">- </w:t>
      </w:r>
      <w:proofErr w:type="gramStart"/>
      <w:r>
        <w:t>развивающая</w:t>
      </w:r>
      <w:proofErr w:type="gramEnd"/>
      <w:r>
        <w:t xml:space="preserve">: способствовать всестороннему развитию и раскрытию творческого потенциала, </w:t>
      </w:r>
      <w:proofErr w:type="spellStart"/>
      <w:r>
        <w:t>сенсорики</w:t>
      </w:r>
      <w:proofErr w:type="spellEnd"/>
      <w:r>
        <w:t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0859BA" w:rsidRDefault="000859BA" w:rsidP="000859BA">
      <w:pPr>
        <w:pStyle w:val="a3"/>
      </w:pPr>
      <w:r>
        <w:t xml:space="preserve">- </w:t>
      </w:r>
      <w:proofErr w:type="gramStart"/>
      <w:r>
        <w:t>воспитательная</w:t>
      </w:r>
      <w:proofErr w:type="gramEnd"/>
      <w:r>
        <w:t>: способствовать развитию эстетического чувства и художественного вкуса, трудолюбия, уважительного отношения к людям и результатам их труда, интереса к информационной  и коммуникационной деятельности; практическое применение правил сотрудничества в коллективной деятельности.</w:t>
      </w:r>
    </w:p>
    <w:p w:rsidR="000859BA" w:rsidRDefault="000859BA"/>
    <w:sectPr w:rsidR="0008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9BA"/>
    <w:rsid w:val="0008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2022-04-25T21:43:00Z</dcterms:created>
  <dcterms:modified xsi:type="dcterms:W3CDTF">2022-04-25T21:47:00Z</dcterms:modified>
</cp:coreProperties>
</file>